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08" w:rsidRDefault="00E77008" w:rsidP="00E77008">
      <w:pPr>
        <w:pStyle w:val="Default"/>
      </w:pPr>
    </w:p>
    <w:p w:rsidR="00E77008" w:rsidRPr="00E77008" w:rsidRDefault="00E77008" w:rsidP="00E77008">
      <w:pPr>
        <w:pStyle w:val="Default"/>
        <w:jc w:val="center"/>
        <w:rPr>
          <w:b/>
          <w:sz w:val="23"/>
          <w:szCs w:val="23"/>
        </w:rPr>
      </w:pPr>
      <w:r w:rsidRPr="00E77008">
        <w:rPr>
          <w:b/>
        </w:rPr>
        <w:t>АННОТАЦИЯ К РАБОЧЕЙ ПРОГРАММЕ ПО ИЗУЧЕНИЮ ИЗОБРАЗИТЕЛЬНОГО ИСКУССТВА 5-7 КЛАСС (УРОВЕНЬ)</w:t>
      </w:r>
    </w:p>
    <w:p w:rsidR="00E77008" w:rsidRDefault="00E77008" w:rsidP="00E770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соответствии с требованиями следующих документов: </w:t>
      </w:r>
    </w:p>
    <w:p w:rsidR="00E77008" w:rsidRDefault="00E77008" w:rsidP="00E770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«Об образовании в Российской Федерации» от 29 декабря 2012 г. № 273-ФЗ; </w:t>
      </w:r>
    </w:p>
    <w:p w:rsidR="00E77008" w:rsidRDefault="00E77008" w:rsidP="00E770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Ф от 17 декабря 2010 г. № 1897 (с изменениями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13.12.2015 г. №1577); </w:t>
      </w:r>
    </w:p>
    <w:p w:rsidR="00E77008" w:rsidRDefault="00E77008" w:rsidP="00E770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Постановление Главного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 </w:t>
      </w:r>
    </w:p>
    <w:p w:rsidR="00E77008" w:rsidRDefault="00E77008" w:rsidP="00E770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Примерная основная образовательная программа основного общего образования, внесенная в реестр основных образовательных программ решением федерального учебно-методического объединения по общему образованию (протокол от 04.02.2020 г. 1/20). </w:t>
      </w:r>
    </w:p>
    <w:p w:rsidR="00E77008" w:rsidRDefault="00E77008" w:rsidP="00E770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Основная образовательная программа основного общего образования МБОУ «Черемушкинская СОШ». </w:t>
      </w:r>
    </w:p>
    <w:p w:rsidR="00E77008" w:rsidRDefault="00E77008" w:rsidP="00E770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Положение о рабочей программе педагога, реализующего ФГОС третьего поколения МБОУ «Черемушкинская СОШ». </w:t>
      </w:r>
    </w:p>
    <w:p w:rsidR="00E77008" w:rsidRPr="00E77008" w:rsidRDefault="00E77008" w:rsidP="00E770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Рабочая программа, разработанная на основе «Изобразительное искусство и художественный труд». 1-9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 Автор: Б.М. </w:t>
      </w:r>
      <w:proofErr w:type="spellStart"/>
      <w:r w:rsidRPr="00E77008">
        <w:rPr>
          <w:sz w:val="23"/>
          <w:szCs w:val="23"/>
        </w:rPr>
        <w:t>Неменский</w:t>
      </w:r>
      <w:proofErr w:type="spellEnd"/>
      <w:r w:rsidRPr="00E77008">
        <w:rPr>
          <w:sz w:val="23"/>
          <w:szCs w:val="23"/>
        </w:rPr>
        <w:t xml:space="preserve">. Москва «Просвещение». </w:t>
      </w:r>
    </w:p>
    <w:p w:rsidR="00E77008" w:rsidRPr="00E77008" w:rsidRDefault="00E77008" w:rsidP="00E770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77008">
        <w:rPr>
          <w:rFonts w:ascii="Times New Roman" w:hAnsi="Times New Roman" w:cs="Times New Roman"/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r w:rsidRPr="00E77008">
        <w:rPr>
          <w:rFonts w:ascii="Times New Roman" w:hAnsi="Times New Roman" w:cs="Times New Roman"/>
          <w:sz w:val="23"/>
          <w:szCs w:val="23"/>
        </w:rPr>
        <w:t xml:space="preserve">Учебный план школы. 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Целью изучения изобразительного искусства</w:t>
      </w:r>
      <w:r>
        <w:rPr>
          <w:color w:val="333333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искусства.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Задачами изобразительного искусства являются: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 обучающихся навыков эстетического видения и преобразования мира;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пространственного мышления и аналитических визуальных способностей;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наблюдательности, ассоциативного мышления и творческого воображения;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воспитание уважения и любви к культурному наследию России через освоение отечественной художественной культуры;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77248" w:rsidRPr="00677248" w:rsidRDefault="00677248" w:rsidP="00677248">
      <w:pPr>
        <w:tabs>
          <w:tab w:val="left" w:pos="180"/>
        </w:tabs>
        <w:autoSpaceDE w:val="0"/>
        <w:autoSpaceDN w:val="0"/>
        <w:spacing w:before="298" w:after="0" w:line="262" w:lineRule="auto"/>
        <w:ind w:right="576"/>
        <w:rPr>
          <w:rFonts w:ascii="Cambria" w:eastAsia="MS Mincho" w:hAnsi="Cambria" w:cs="Times New Roman"/>
        </w:rPr>
      </w:pPr>
      <w:r w:rsidRPr="00677248">
        <w:rPr>
          <w:rFonts w:ascii="Cambria" w:eastAsia="MS Mincho" w:hAnsi="Cambria" w:cs="Times New Roman"/>
        </w:rPr>
        <w:tab/>
      </w:r>
      <w:r w:rsidRPr="00677248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677248" w:rsidRPr="00677248" w:rsidRDefault="00677248" w:rsidP="00677248">
      <w:pPr>
        <w:autoSpaceDE w:val="0"/>
        <w:autoSpaceDN w:val="0"/>
        <w:spacing w:before="190" w:after="0" w:line="271" w:lineRule="auto"/>
        <w:ind w:right="144" w:firstLine="180"/>
        <w:jc w:val="both"/>
        <w:rPr>
          <w:rFonts w:ascii="Cambria" w:eastAsia="MS Mincho" w:hAnsi="Cambria" w:cs="Times New Roman"/>
        </w:rPr>
      </w:pPr>
      <w:r w:rsidRPr="00677248"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AB6B4F" w:rsidRDefault="00677248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 w:rsidRPr="00677248">
        <w:rPr>
          <w:rFonts w:ascii="Cambria" w:eastAsia="MS Mincho" w:hAnsi="Cambria"/>
        </w:rPr>
        <w:tab/>
      </w:r>
      <w:r w:rsidR="00AB6B4F">
        <w:rPr>
          <w:rStyle w:val="placeholder-mask"/>
          <w:color w:val="333333"/>
        </w:rPr>
        <w:t>‌</w:t>
      </w:r>
      <w:r w:rsidR="00AB6B4F">
        <w:rPr>
          <w:rStyle w:val="placeholder"/>
          <w:color w:val="333333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="00AB6B4F">
        <w:rPr>
          <w:rStyle w:val="placeholder"/>
          <w:color w:val="333333"/>
        </w:rPr>
        <w:t>).</w:t>
      </w:r>
      <w:r w:rsidR="00AB6B4F">
        <w:rPr>
          <w:rStyle w:val="placeholder-mask"/>
          <w:color w:val="333333"/>
        </w:rPr>
        <w:t>‌</w:t>
      </w:r>
      <w:proofErr w:type="gramEnd"/>
      <w:r w:rsidR="00AB6B4F">
        <w:rPr>
          <w:color w:val="333333"/>
        </w:rPr>
        <w:t>‌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№1 «Декоративно-прикладное и народное искусство» (5 класс)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№2 «Живопись, графика, скульптура» (6 класс)</w:t>
      </w:r>
    </w:p>
    <w:p w:rsidR="00AB6B4F" w:rsidRDefault="00AB6B4F" w:rsidP="00AB6B4F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№3 «Архитектура и дизайн» (7 класс)</w:t>
      </w:r>
    </w:p>
    <w:p w:rsidR="00677248" w:rsidRPr="00677248" w:rsidRDefault="00677248" w:rsidP="00677248">
      <w:pPr>
        <w:autoSpaceDE w:val="0"/>
        <w:autoSpaceDN w:val="0"/>
        <w:spacing w:after="66" w:line="220" w:lineRule="exact"/>
        <w:jc w:val="both"/>
        <w:rPr>
          <w:rFonts w:ascii="Cambria" w:eastAsia="MS Mincho" w:hAnsi="Cambria" w:cs="Times New Roman"/>
        </w:rPr>
      </w:pPr>
    </w:p>
    <w:p w:rsidR="00677248" w:rsidRPr="00677248" w:rsidRDefault="00677248" w:rsidP="00677248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AB6B4F" w:rsidRDefault="00AB6B4F" w:rsidP="00AB6B4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ОБУЧЕНИЯ</w:t>
      </w:r>
    </w:p>
    <w:p w:rsidR="00AB6B4F" w:rsidRDefault="00AB6B4F" w:rsidP="00AB6B4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4"/>
          <w:color w:val="333333"/>
        </w:rPr>
        <w:t>5 КЛАСС</w:t>
      </w:r>
    </w:p>
    <w:p w:rsidR="00AB6B4F" w:rsidRDefault="00AB6B4F" w:rsidP="00AB6B4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  <w:r>
        <w:rPr>
          <w:rStyle w:val="a4"/>
          <w:rFonts w:ascii="Calibri" w:hAnsi="Calibri" w:cs="Calibri"/>
          <w:color w:val="333333"/>
        </w:rPr>
        <w:t>Модуль № 1 «Декоративно-прикладное и народное искусство».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сведения о декоративно-прикладном искусстве.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Древние корни народного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Связь народного искусства с природой, бытом, трудом, верованиями и эпосом.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Образно-символический язык народного прикладного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Знаки-символы традиционного крестьянского прикладного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Убранство русской избы.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рисунков – эскизов орнаментального декора крестьянского дома.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Устройство внутреннего пространства крестьянского дома.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Декоративные элементы жилой среды.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Народный праздничный костюм.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Образный строй народного праздничного костюма – женского и мужского.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Разнообразие форм и украшений народного праздничного костюма для различных регионов страны.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Народные праздники и праздничные обряды как синтез всех видов народного творчества.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Народные художественные промыслы.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Многообразие видов традиционных ремёсел и происхождение художественных промыслов народов России.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color w:val="333333"/>
        </w:rPr>
        <w:t>филимоновской</w:t>
      </w:r>
      <w:proofErr w:type="spellEnd"/>
      <w:r>
        <w:rPr>
          <w:color w:val="333333"/>
        </w:rPr>
        <w:t xml:space="preserve">, дымковской, </w:t>
      </w:r>
      <w:proofErr w:type="spellStart"/>
      <w:r>
        <w:rPr>
          <w:color w:val="333333"/>
        </w:rPr>
        <w:t>каргопольской</w:t>
      </w:r>
      <w:proofErr w:type="spellEnd"/>
      <w:r>
        <w:rPr>
          <w:color w:val="333333"/>
        </w:rPr>
        <w:t xml:space="preserve"> игрушки. Местные промыслы игрушек разных регионов страны.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эскиза игрушки по мотивам избранного промысла.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Роспись по металлу. </w:t>
      </w:r>
      <w:proofErr w:type="spellStart"/>
      <w:r>
        <w:rPr>
          <w:color w:val="333333"/>
        </w:rPr>
        <w:t>Жостово</w:t>
      </w:r>
      <w:proofErr w:type="spellEnd"/>
      <w:r>
        <w:rPr>
          <w:color w:val="333333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Мир сказок и легенд, примет и оберегов в творчестве мастеров художественных промыслов.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Отражение в изделиях народных промыслов многообразия исторических, духовных и культурных традиций.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Декоративно-прикладное искусство в культуре разных эпох и народов.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декоративно-прикладного искусства в культуре древних цивилизаций.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Декоративно-прикладное искусство в жизни современного человека.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Символический знак в современной жизни: эмблема, логотип, указующий или декоративный знак.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color w:val="333333"/>
        </w:rPr>
        <w:t>самопонимания</w:t>
      </w:r>
      <w:proofErr w:type="spellEnd"/>
      <w:r>
        <w:rPr>
          <w:color w:val="333333"/>
        </w:rPr>
        <w:t>, установок и намерений.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 на улицах и декор помещений. Декор праздничный и повседневный. Праздничное оформление школы.</w:t>
      </w:r>
    </w:p>
    <w:p w:rsidR="00AB6B4F" w:rsidRDefault="00AB6B4F" w:rsidP="00AB6B4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​</w:t>
      </w:r>
      <w:r>
        <w:rPr>
          <w:b/>
          <w:bCs/>
          <w:color w:val="333333"/>
        </w:rPr>
        <w:br/>
      </w:r>
      <w:r>
        <w:rPr>
          <w:rStyle w:val="a4"/>
          <w:color w:val="333333"/>
        </w:rPr>
        <w:t>6 КЛАСС</w:t>
      </w:r>
    </w:p>
    <w:p w:rsidR="00AB6B4F" w:rsidRDefault="00AB6B4F" w:rsidP="00AB6B4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№ 2 «Живопись, графика, скульптура».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сведения о видах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​Пространственные и временные виды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Язык изобразительного искусства и его выразительные средства.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Живописные, графические и скульптурные художественные материалы, их особые свойства.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– основа изобразительного искусства и мастерства художника.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рисунка: зарисовка, набросок, учебный рисунок и творческий рисунок.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Навыки размещения рисунка в листе, выбор формата.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Начальные умения рисунка с натуры. Зарисовки простых предметов.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Линейные графические рисунки и наброски. Тон и тональные отношения: тёмное – светлое.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Ритм и ритмическая организация плоскости листа.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Основы </w:t>
      </w:r>
      <w:proofErr w:type="spellStart"/>
      <w:r>
        <w:rPr>
          <w:color w:val="333333"/>
        </w:rPr>
        <w:t>цветоведения</w:t>
      </w:r>
      <w:proofErr w:type="spellEnd"/>
      <w:r>
        <w:rPr>
          <w:color w:val="333333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Жанры изобразительного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 изображения, сюжет и содержание произведения изобразительного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Натюрморт.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Основы графической грамоты: правила объёмного изображения предметов на плоскости.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окружности в перспективе.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Рисование геометрических тел на основе правил линейной перспективы.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Сложная пространственная форма и выявление её конструкции.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сложной формы предмета как соотношение простых геометрических фигур.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Линейный рисунок конструкции из нескольких геометрических тел.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натюрморта графическими материалами с натуры или по представлению.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Великие портретисты в европейском искусстве.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Парадный и камерный портрет в живописи.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развития жанра портрета в искусстве ХХ в. – отечественном и европейском.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Построение головы человека, основные пропорции лица, соотношение лицевой и черепной частей головы.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освещения головы при создании портретного образа.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Свет и тень в изображении головы человека.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 в скульптуре.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Выражение характера человека, его социального положения и образа эпохи в скульптурном портрете.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Значение свойств художественных материалов в создании скульптурного портрета.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Опыт работы над созданием живописного портрета.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Пейзаж.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построения линейной перспективы в изображении пространства.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Становление образа родной природы в произведениях </w:t>
      </w:r>
      <w:proofErr w:type="spellStart"/>
      <w:r>
        <w:rPr>
          <w:color w:val="333333"/>
        </w:rPr>
        <w:t>А.Венецианова</w:t>
      </w:r>
      <w:proofErr w:type="spellEnd"/>
      <w:r>
        <w:rPr>
          <w:color w:val="333333"/>
        </w:rPr>
        <w:t xml:space="preserve"> и его учеников: </w:t>
      </w:r>
      <w:proofErr w:type="spellStart"/>
      <w:r>
        <w:rPr>
          <w:color w:val="333333"/>
        </w:rPr>
        <w:t>А.Саврасова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И.Шишкина</w:t>
      </w:r>
      <w:proofErr w:type="spellEnd"/>
      <w:r>
        <w:rPr>
          <w:color w:val="333333"/>
        </w:rPr>
        <w:t xml:space="preserve">. Пейзажная живопись </w:t>
      </w:r>
      <w:proofErr w:type="spellStart"/>
      <w:r>
        <w:rPr>
          <w:color w:val="333333"/>
        </w:rPr>
        <w:t>И.Левитана</w:t>
      </w:r>
      <w:proofErr w:type="spellEnd"/>
      <w:r>
        <w:rPr>
          <w:color w:val="333333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Творческий опыт в создании композиционного живописного пейзажа своей Родины.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Графические зарисовки и графическая композиция на темы окружающей природы.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Городской пейзаж в творчестве мастеров искусства. Многообразие в понимании образа города.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Бытовой жанр в изобразительном искусстве.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Исторический жанр в изобразительном искусстве.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Историческая тема в искусстве как изображение наиболее значительных событий в жизни общества.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Историческая картина в русском искусстве XIX в. и её особое место в развитии отечественной культуры.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Картина К. Брюллова «Последний день Помпеи», исторические картины в творчестве В. Сурикова и других. Исторический образ России в картинах ХХ 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Библейские темы в изобразительном искусстве.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Произведения на библейские темы Леонардо да Винчи, Рафаэля, Рембрандта, в скульптуре «</w:t>
      </w:r>
      <w:proofErr w:type="spellStart"/>
      <w:r>
        <w:rPr>
          <w:color w:val="333333"/>
        </w:rPr>
        <w:t>Пьета</w:t>
      </w:r>
      <w:proofErr w:type="spellEnd"/>
      <w:r>
        <w:rPr>
          <w:color w:val="333333"/>
        </w:rPr>
        <w:t>» Микеланджело и других. Библейские темы в отечественных картинах XIX в. (А. Иванов. «Явление Христа народу», И. Крамской. «Христос в пустыне», Н. </w:t>
      </w:r>
      <w:proofErr w:type="spellStart"/>
      <w:r>
        <w:rPr>
          <w:color w:val="333333"/>
        </w:rPr>
        <w:t>Ге</w:t>
      </w:r>
      <w:proofErr w:type="spellEnd"/>
      <w:r>
        <w:rPr>
          <w:color w:val="333333"/>
        </w:rPr>
        <w:t>. «Тайная вечеря», В. 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Великие русские иконописцы: духовный свет икон Андрея Рублёва, Феофана Грека, Дионисия.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над эскизом сюжетной композиции.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и значение изобразительного искусства в жизни людей: образ мира в изобразительном искусстве.</w:t>
      </w:r>
    </w:p>
    <w:p w:rsidR="00AB6B4F" w:rsidRDefault="00AB6B4F" w:rsidP="00AB6B4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AB6B4F" w:rsidRDefault="00AB6B4F" w:rsidP="00AB6B4F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bookmarkStart w:id="0" w:name="_Toc137210403"/>
      <w:bookmarkEnd w:id="0"/>
      <w:r>
        <w:rPr>
          <w:rStyle w:val="a4"/>
          <w:color w:val="333333"/>
        </w:rPr>
        <w:t>7 КЛАСС</w:t>
      </w:r>
    </w:p>
    <w:p w:rsidR="00AB6B4F" w:rsidRDefault="00AB6B4F" w:rsidP="00AB6B4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" w:name="_GoBack"/>
      <w:bookmarkEnd w:id="1"/>
      <w:r>
        <w:rPr>
          <w:rStyle w:val="a4"/>
          <w:color w:val="333333"/>
        </w:rPr>
        <w:t>Модуль № 3 «Архитектура и дизайн».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Архитектура и дизайн – искусства художественной постройки – конструктивные искусства.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Дизайн и архитектура как создатели «второй природы» – предметно-пространственной среды жизни людей.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Материальная культура человечества как уникальная информация о жизни людей в разные исторические эпохи.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Графический дизайн.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Элементы композиции в графическом дизайне: пятно, линия, цвет, буква, текст и изображение.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свойства композиции: целостность и соподчинённость элементов.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Цвет и законы </w:t>
      </w:r>
      <w:proofErr w:type="spellStart"/>
      <w:r>
        <w:rPr>
          <w:color w:val="333333"/>
        </w:rPr>
        <w:t>колористики</w:t>
      </w:r>
      <w:proofErr w:type="spellEnd"/>
      <w:r>
        <w:rPr>
          <w:color w:val="333333"/>
        </w:rPr>
        <w:t>. Применение локального цвета. Цветовой акцент, ритм цветовых форм, доминанта.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Шрифты и шрифтовая композиция в графическом дизайне. Форма буквы как изобразительно-смысловой символ.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Шрифт и содержание текста. Стилизация шрифта.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Типографика</w:t>
      </w:r>
      <w:proofErr w:type="spellEnd"/>
      <w:r>
        <w:rPr>
          <w:color w:val="333333"/>
        </w:rPr>
        <w:t>. Понимание типографской строки как элемента плоскостной композиции.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аналитических и практических работ по теме «Буква – изобразительный элемент композиции».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Композиционные основы макетирования в графическом дизайне при соединении текста и изображения.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Макет разворота книги или журнала по выбранной теме в виде коллажа или на основе компьютерных программ.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Макетирование объёмно-пространственных композиций.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Макетирование. Введение в макет понятия рельефа местности и способы его обозначения на макете.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аналитических зарисовок форм бытовых предметов.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Творческое проектирование предметов быта с определением их функций и материала изготовления.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Конструирование объектов дизайна или архитектурное макетирование с использованием цвета.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Социальное значение дизайна и архитектуры как среды жизни человека.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</w:t>
      </w:r>
      <w:r>
        <w:rPr>
          <w:color w:val="333333"/>
        </w:rPr>
        <w:lastRenderedPageBreak/>
        <w:t>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Пути развития современной архитектуры и дизайна: город сегодня и завтра.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цвета в формировании пространства. Схема-планировка и реальность.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rPr>
          <w:color w:val="333333"/>
        </w:rPr>
        <w:t>коллажнографической</w:t>
      </w:r>
      <w:proofErr w:type="spellEnd"/>
      <w:r>
        <w:rPr>
          <w:color w:val="333333"/>
        </w:rPr>
        <w:t xml:space="preserve"> композиции или дизайн-проекта оформления витрины магазина.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Интерьеры общественных зданий (театр, кафе, вокзал, офис, школа).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Организация архитектурно-ландшафтного пространства. Город в единстве с ландшафтно-парковой средой.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дизайн-проекта территории парка или приусадебного участка в виде схемы-чертежа.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 человека и индивидуальное проектирование.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Образно-личностное проектирование в дизайне и архитектуре.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Характерные особенности современной одежды. Молодёжная </w:t>
      </w:r>
      <w:proofErr w:type="gramStart"/>
      <w:r>
        <w:rPr>
          <w:color w:val="333333"/>
        </w:rPr>
        <w:t>субкультура  и</w:t>
      </w:r>
      <w:proofErr w:type="gramEnd"/>
      <w:r>
        <w:rPr>
          <w:color w:val="333333"/>
        </w:rPr>
        <w:t xml:space="preserve"> подростковая мода. Унификация одежды и индивидуальный стиль. Ансамбль в костюме. Роль фантазии и вкуса в подборе одежды.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практических творческих эскизов по теме «Дизайн современной одежды».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Дизайн и архитектура – средства организации среды жизни людей и строительства нового мира.</w:t>
      </w:r>
    </w:p>
    <w:p w:rsidR="00AB6B4F" w:rsidRDefault="00AB6B4F" w:rsidP="00AB6B4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AB6B4F" w:rsidRDefault="00AB6B4F" w:rsidP="00AB6B4F">
      <w:pPr>
        <w:pStyle w:val="a3"/>
        <w:jc w:val="both"/>
        <w:rPr>
          <w:color w:val="333333"/>
          <w:sz w:val="21"/>
          <w:szCs w:val="21"/>
        </w:rPr>
      </w:pPr>
      <w:bookmarkStart w:id="2" w:name="_Toc139632456"/>
      <w:bookmarkEnd w:id="2"/>
    </w:p>
    <w:p w:rsidR="00AB6B4F" w:rsidRDefault="00AB6B4F" w:rsidP="00AB6B4F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</w:p>
    <w:p w:rsidR="00AB6B4F" w:rsidRDefault="00AB6B4F" w:rsidP="00AB6B4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C55EFD" w:rsidRDefault="00C55EFD"/>
    <w:sectPr w:rsidR="00C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72"/>
    <w:rsid w:val="00194B72"/>
    <w:rsid w:val="00677248"/>
    <w:rsid w:val="00AB6B4F"/>
    <w:rsid w:val="00C55EFD"/>
    <w:rsid w:val="00E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1268-3825-4615-B6F8-F7312856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F"/>
    <w:rPr>
      <w:b/>
      <w:bCs/>
    </w:rPr>
  </w:style>
  <w:style w:type="character" w:customStyle="1" w:styleId="placeholder-mask">
    <w:name w:val="placeholder-mask"/>
    <w:basedOn w:val="a0"/>
    <w:rsid w:val="00AB6B4F"/>
  </w:style>
  <w:style w:type="character" w:customStyle="1" w:styleId="placeholder">
    <w:name w:val="placeholder"/>
    <w:basedOn w:val="a0"/>
    <w:rsid w:val="00AB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4050</Words>
  <Characters>23087</Characters>
  <Application>Microsoft Office Word</Application>
  <DocSecurity>0</DocSecurity>
  <Lines>192</Lines>
  <Paragraphs>54</Paragraphs>
  <ScaleCrop>false</ScaleCrop>
  <Company/>
  <LinksUpToDate>false</LinksUpToDate>
  <CharactersWithSpaces>27083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Pavlik</cp:lastModifiedBy>
  <cp:revision>4</cp:revision>
  <dcterms:created xsi:type="dcterms:W3CDTF">2022-09-08T03:53:00Z</dcterms:created>
  <dcterms:modified xsi:type="dcterms:W3CDTF">2023-09-12T15:06:00Z</dcterms:modified>
</cp:coreProperties>
</file>